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3" w:rsidRPr="00E62396" w:rsidRDefault="00707303" w:rsidP="0070730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96">
        <w:rPr>
          <w:rFonts w:ascii="Times New Roman" w:hAnsi="Times New Roman" w:cs="Times New Roman"/>
          <w:b/>
          <w:sz w:val="28"/>
          <w:szCs w:val="28"/>
        </w:rPr>
        <w:t>Безопасность при использовании пиротехники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E62396">
        <w:rPr>
          <w:rFonts w:ascii="Times New Roman" w:hAnsi="Times New Roman" w:cs="Times New Roman"/>
          <w:sz w:val="28"/>
          <w:szCs w:val="28"/>
        </w:rPr>
        <w:t xml:space="preserve"> Новый Год ассоциирует не только с елкой и запахом мандаринов, но и с бенгальскими огнями, взрывом хлопушек, иллюминацией петард. При использовании пиротехники, необходимо соблюдать следующие рекомендации: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приобретать пиротехнику следует только в специализированных магазинах;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покупая пиротехнические изделия, убедитесь, что они имеют сертификаты соответствия;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перед применением пиротехнического изделия внимательно прочтите инструкцию;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если фитиль потух (или вам так показалось), то зажигать его повторно нельзя – термическая реакция может еще продолжаться, и петарда может сработать в тот момент, когда вы к ней приблизитесь;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не применяйте пиротехнику при ветре более 5 м/</w:t>
      </w:r>
      <w:proofErr w:type="gramStart"/>
      <w:r w:rsidRPr="00E623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396">
        <w:rPr>
          <w:rFonts w:ascii="Times New Roman" w:hAnsi="Times New Roman" w:cs="Times New Roman"/>
          <w:sz w:val="28"/>
          <w:szCs w:val="28"/>
        </w:rPr>
        <w:t>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следуйте рекомендациям по утилизации;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все пиротехнические изделия имеют ограниченный срок хранения и использования, пользоваться просроченной пиротехникой категорически запрещено;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нельзя использовать пиротехнику с видимыми повреждениями, а также сушить намокшие пиротехнические изделия на отопительных приборах;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не разрешайте малолетним детям самостоятельно запускать ракеты, петарды и другую пиротехнику (кстати, детям, не достигшим 16-летнего возраста, продавать пиротехнику запрещено);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использовать пиротехнику следует только на улице, на открытых площадках, подальше от домов и скопления больших масс людей, категорически запрещается запускать петарды с балконов и лоджий;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если пиротехника используется за городом, убедитесь, что поблизости нет опавших листьев и хвои, сухой травы;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lastRenderedPageBreak/>
        <w:t>- запуская пиротехнику, отойдите на безопасное расстояние – оно должно быть указано на самом изделии;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не поджигайте пиротехнические изделия прямо в руках и не наклоняйтесь над горящими фейерверками;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запрещается разбирать пиротехническое изделие или каким-то образом изменять его конструкцию – это крайне опасно и чревато печальными последствиями;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- запрещается использовать самодельные пиротехнические изделия.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При покупке пиротехнических изделий особое внимание следует обратить на прилагаемую к нему инструкцию. В ней должны содержаться следующие сведения: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1. наименование бытового пиротехнического изделия;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2. условия применения;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3. ограничения при обращении;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4. способы безопасной подготовки, пуска и утилизации (при необходимости);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5. правила хранения в быту;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6. гарантийный срок и дата изготовления (или срок годности);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7. предупреждение об опасности БПИ;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8. действия в случае отказа и возникновения нештатных ситуаций;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9. действия в случае пожара;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10. реквизиты изготовителя;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11. информацию по сертификации</w:t>
      </w:r>
    </w:p>
    <w:p w:rsidR="00707303" w:rsidRPr="00E62396" w:rsidRDefault="00707303" w:rsidP="007073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396">
        <w:rPr>
          <w:rFonts w:ascii="Times New Roman" w:hAnsi="Times New Roman" w:cs="Times New Roman"/>
          <w:sz w:val="28"/>
          <w:szCs w:val="28"/>
        </w:rPr>
        <w:t>Инструкция должна быть на русском языке, текст должен быть четким и хорошо различимым. Предупредительные надписи выделяют шрифтом или добавляют слово «ВНИМАНИЕ!».</w:t>
      </w:r>
    </w:p>
    <w:p w:rsidR="004B18CA" w:rsidRDefault="004B18CA"/>
    <w:sectPr w:rsidR="004B18CA" w:rsidSect="004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7303"/>
    <w:rsid w:val="004B18CA"/>
    <w:rsid w:val="00707303"/>
    <w:rsid w:val="00E61292"/>
    <w:rsid w:val="00E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2018-11-30T07:44:00Z</dcterms:created>
  <dcterms:modified xsi:type="dcterms:W3CDTF">2018-11-30T07:44:00Z</dcterms:modified>
</cp:coreProperties>
</file>